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5CD0" w14:textId="77777777" w:rsidR="00C25267" w:rsidRPr="00C25267" w:rsidRDefault="00C25267" w:rsidP="00C25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C252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Misión del Acueducto Rural</w:t>
      </w:r>
    </w:p>
    <w:p w14:paraId="7FE66137" w14:textId="77777777" w:rsidR="00C25267" w:rsidRPr="00C25267" w:rsidRDefault="00C25267" w:rsidP="00C25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C252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"Proveer agua potable de manera segura, continua y sostenible a las comunidades rurales, mediante una gestión responsable, participativa y transparente, contribuyendo al mejoramiento de la calidad de vida, la salud y el desarrollo local, con respeto por el entorno ambiental y cultural."</w:t>
      </w:r>
    </w:p>
    <w:p w14:paraId="4C174F26" w14:textId="77777777" w:rsidR="00FA3111" w:rsidRDefault="00FA3111"/>
    <w:p w14:paraId="238F32A3" w14:textId="77777777" w:rsidR="00C75C3C" w:rsidRPr="00C75C3C" w:rsidRDefault="00C75C3C" w:rsidP="00C75C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C75C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>Visión del Acueducto Rural</w:t>
      </w:r>
    </w:p>
    <w:p w14:paraId="47965F12" w14:textId="77777777" w:rsidR="00C75C3C" w:rsidRPr="00C75C3C" w:rsidRDefault="00C75C3C" w:rsidP="00C75C3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R"/>
          <w14:ligatures w14:val="none"/>
        </w:rPr>
      </w:pPr>
      <w:r w:rsidRPr="00C75C3C">
        <w:rPr>
          <w:rFonts w:ascii="Arial" w:eastAsia="Times New Roman" w:hAnsi="Arial" w:cs="Arial"/>
          <w:i/>
          <w:iCs/>
          <w:kern w:val="0"/>
          <w:sz w:val="24"/>
          <w:szCs w:val="24"/>
          <w:lang w:eastAsia="es-CR"/>
          <w14:ligatures w14:val="none"/>
        </w:rPr>
        <w:t>"Ser un sistema comunitario de acueducto eficiente, transparente y sostenible, que garantice el acceso equitativo, continuo y de calidad al agua potable, promoviendo la salud, el desarrollo social y la protección del medio ambiente para las presentes y futuras generaciones de nuestra comunidad rural."</w:t>
      </w:r>
    </w:p>
    <w:p w14:paraId="104E7105" w14:textId="77777777" w:rsidR="00C25267" w:rsidRDefault="00C25267"/>
    <w:p w14:paraId="6724E6CF" w14:textId="77777777" w:rsidR="00C75C3C" w:rsidRPr="00C75C3C" w:rsidRDefault="00C75C3C" w:rsidP="00C75C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</w:pPr>
      <w:r w:rsidRPr="00C75C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CR"/>
          <w14:ligatures w14:val="none"/>
        </w:rPr>
        <w:t>💧</w:t>
      </w:r>
      <w:r w:rsidRPr="00C75C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R"/>
          <w14:ligatures w14:val="none"/>
        </w:rPr>
        <w:t xml:space="preserve"> Valores de un Acueducto Rural</w:t>
      </w:r>
    </w:p>
    <w:p w14:paraId="0DB78338" w14:textId="77777777" w:rsidR="00C75C3C" w:rsidRPr="00C75C3C" w:rsidRDefault="00C75C3C" w:rsidP="00C75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C75C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Responsabilidad</w:t>
      </w:r>
      <w:r w:rsidRPr="00C75C3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br/>
        <w:t>Compromiso de cumplir con el manejo adecuado del recurso hídrico y de los servicios ofrecidos a la comunidad.</w:t>
      </w:r>
    </w:p>
    <w:p w14:paraId="5431C406" w14:textId="77777777" w:rsidR="00C75C3C" w:rsidRPr="00C75C3C" w:rsidRDefault="00C75C3C" w:rsidP="00C75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C75C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Transparencia</w:t>
      </w:r>
      <w:r w:rsidRPr="00C75C3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br/>
        <w:t>Gestión clara y accesible de los recursos económicos, técnicos y humanos, promoviendo la confianza de la comunidad.</w:t>
      </w:r>
    </w:p>
    <w:p w14:paraId="1439FB5D" w14:textId="77777777" w:rsidR="00C75C3C" w:rsidRPr="00C75C3C" w:rsidRDefault="00C75C3C" w:rsidP="00C75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C75C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Solidaridad</w:t>
      </w:r>
      <w:r w:rsidRPr="00C75C3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br/>
        <w:t>Fomentar la cooperación y el apoyo mutuo entre los miembros de la comunidad y el equipo de trabajo del acueducto.</w:t>
      </w:r>
    </w:p>
    <w:p w14:paraId="0F6CE8D1" w14:textId="77777777" w:rsidR="00C75C3C" w:rsidRPr="00C75C3C" w:rsidRDefault="00C75C3C" w:rsidP="00C75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C75C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Compromiso con la comunidad</w:t>
      </w:r>
      <w:r w:rsidRPr="00C75C3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br/>
        <w:t>Priorizar siempre el bienestar y la salud de los usuarios, brindando un servicio digno y de calidad.</w:t>
      </w:r>
    </w:p>
    <w:p w14:paraId="602C5F15" w14:textId="77777777" w:rsidR="00C75C3C" w:rsidRPr="00C75C3C" w:rsidRDefault="00C75C3C" w:rsidP="00C75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C75C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Sostenibilidad ambiental</w:t>
      </w:r>
      <w:r w:rsidRPr="00C75C3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br/>
        <w:t>Uso racional del agua y protección de las fuentes hídricas para garantizar el acceso al agua a las futuras generaciones.</w:t>
      </w:r>
    </w:p>
    <w:p w14:paraId="7DC22676" w14:textId="77777777" w:rsidR="00C75C3C" w:rsidRPr="00C75C3C" w:rsidRDefault="00C75C3C" w:rsidP="00C75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C75C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Calidad del servicio</w:t>
      </w:r>
      <w:r w:rsidRPr="00C75C3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br/>
        <w:t>Buscar siempre la mejora continua para ofrecer un servicio eficiente, seguro y confiable.</w:t>
      </w:r>
    </w:p>
    <w:p w14:paraId="1C4A7BE0" w14:textId="77777777" w:rsidR="00C75C3C" w:rsidRPr="00C75C3C" w:rsidRDefault="00C75C3C" w:rsidP="00C75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C75C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Honestidad</w:t>
      </w:r>
      <w:r w:rsidRPr="00C75C3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br/>
        <w:t>Actuar con rectitud en el manejo de fondos, recursos y relaciones interpersonales dentro y fuera de la organización.</w:t>
      </w:r>
    </w:p>
    <w:p w14:paraId="707EEF5A" w14:textId="77777777" w:rsidR="00C75C3C" w:rsidRDefault="00C75C3C" w:rsidP="00C75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</w:pPr>
      <w:r w:rsidRPr="00C75C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R"/>
          <w14:ligatures w14:val="none"/>
        </w:rPr>
        <w:t>Respeto</w:t>
      </w:r>
      <w:r w:rsidRPr="00C75C3C">
        <w:rPr>
          <w:rFonts w:ascii="Times New Roman" w:eastAsia="Times New Roman" w:hAnsi="Times New Roman" w:cs="Times New Roman"/>
          <w:kern w:val="0"/>
          <w:sz w:val="24"/>
          <w:szCs w:val="24"/>
          <w:lang w:eastAsia="es-CR"/>
          <w14:ligatures w14:val="none"/>
        </w:rPr>
        <w:br/>
        <w:t>Fomentar un trato digno entre los usuarios, trabajadores y autoridades, reconociendo la diversidad cultural y social de la comunidad.</w:t>
      </w:r>
    </w:p>
    <w:p w14:paraId="5A9C8479" w14:textId="77777777" w:rsidR="00665763" w:rsidRDefault="00665763" w:rsidP="00452D24">
      <w:pPr>
        <w:spacing w:before="100" w:beforeAutospacing="1" w:after="100" w:afterAutospacing="1" w:line="240" w:lineRule="auto"/>
      </w:pPr>
    </w:p>
    <w:p w14:paraId="40CEEB33" w14:textId="579335C0" w:rsidR="00665763" w:rsidRPr="002A5F72" w:rsidRDefault="00665763" w:rsidP="00665763">
      <w:pPr>
        <w:spacing w:before="100" w:beforeAutospacing="1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5F72">
        <w:rPr>
          <w:rFonts w:ascii="Arial" w:hAnsi="Arial" w:cs="Arial"/>
          <w:b/>
          <w:bCs/>
          <w:sz w:val="24"/>
          <w:szCs w:val="24"/>
        </w:rPr>
        <w:lastRenderedPageBreak/>
        <w:t>FRASE:</w:t>
      </w:r>
    </w:p>
    <w:p w14:paraId="7F4A96D6" w14:textId="0AB828CB" w:rsidR="00452D24" w:rsidRDefault="00FE7BAC" w:rsidP="00665763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65763" w:rsidRPr="00665763">
        <w:rPr>
          <w:rFonts w:ascii="Arial" w:hAnsi="Arial" w:cs="Arial"/>
          <w:sz w:val="24"/>
          <w:szCs w:val="24"/>
        </w:rPr>
        <w:t>Sin agua no hay futuro, sin conciencia no hay agua."</w:t>
      </w:r>
    </w:p>
    <w:p w14:paraId="5F052FD5" w14:textId="77777777" w:rsidR="00FE7BAC" w:rsidRPr="00FE7BAC" w:rsidRDefault="00FE7BAC" w:rsidP="00665763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14:paraId="5B9C3470" w14:textId="77777777" w:rsidR="00C75C3C" w:rsidRDefault="00C75C3C"/>
    <w:sectPr w:rsidR="00C75C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233E3"/>
    <w:multiLevelType w:val="multilevel"/>
    <w:tmpl w:val="BC581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639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67"/>
    <w:rsid w:val="002465B5"/>
    <w:rsid w:val="002A5F72"/>
    <w:rsid w:val="00452D24"/>
    <w:rsid w:val="00665763"/>
    <w:rsid w:val="007D773E"/>
    <w:rsid w:val="00B4497E"/>
    <w:rsid w:val="00C02058"/>
    <w:rsid w:val="00C25267"/>
    <w:rsid w:val="00C75C3C"/>
    <w:rsid w:val="00FA3111"/>
    <w:rsid w:val="00F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0A6824"/>
  <w15:chartTrackingRefBased/>
  <w15:docId w15:val="{6C6CCDF0-3C85-4902-A428-86E0DFCB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5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5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5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5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5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5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5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5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5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5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5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5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52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526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52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52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52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52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5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5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5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5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5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52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52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526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5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526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5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 Tanque</dc:creator>
  <cp:keywords/>
  <dc:description/>
  <cp:lastModifiedBy>Administracion Tanque</cp:lastModifiedBy>
  <cp:revision>4</cp:revision>
  <dcterms:created xsi:type="dcterms:W3CDTF">2025-08-06T14:59:00Z</dcterms:created>
  <dcterms:modified xsi:type="dcterms:W3CDTF">2025-08-29T20:21:00Z</dcterms:modified>
</cp:coreProperties>
</file>